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76.png" ContentType="image/png"/>
  <Override PartName="/word/media/rId83.png" ContentType="image/png"/>
  <Override PartName="/word/media/rId90.png" ContentType="image/png"/>
  <Override PartName="/word/media/rId97.png" ContentType="image/png"/>
  <Override PartName="/word/media/rId20.png" ContentType="image/png"/>
  <Override PartName="/word/media/rId27.png" ContentType="image/png"/>
  <Override PartName="/word/media/rId34.png" ContentType="image/png"/>
  <Override PartName="/word/media/rId41.png" ContentType="image/png"/>
  <Override PartName="/word/media/rId48.png" ContentType="image/png"/>
  <Override PartName="/word/media/rId55.png" ContentType="image/png"/>
  <Override PartName="/word/media/rId62.png" ContentType="image/png"/>
  <Override PartName="/word/media/rId69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Compulsory schools teacher logs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Innholdsfortegnelse</w:t>
          </w:r>
        </w:p>
        <w:p>
          <w:r>
            <w:fldChar w:fldCharType="begin" w:dirty="true"/>
            <w:instrText xml:space="preserve">TOC \o "1-4" \h \z \u</w:instrText>
            <w:fldChar w:fldCharType="separate"/>
            <w:fldChar w:fldCharType="end"/>
          </w:r>
        </w:p>
      </w:sdtContent>
    </w:sdt>
    <w:sdt>
      <w:sdtPr>
        <w:docPartObj>
          <w:docPartGallery w:val="List of Figures"/>
          <w:docPartUnique/>
        </w:docPartObj>
      </w:sdtPr>
      <w:sdtContent>
        <w:p>
          <w:pPr>
            <w:pStyle w:val="TOCHeading"/>
          </w:pPr>
          <w:r>
            <w:t xml:space="preserve">Figurer</w:t>
          </w:r>
        </w:p>
        <w:p>
          <w:r>
            <w:fldChar w:fldCharType="begin" w:dirty="true"/>
            <w:instrText xml:space="preserve">TOC \h \z \t "Image Caption" \c</w:instrText>
            <w:fldChar w:fldCharType="separate"/>
            <w:fldChar w:fldCharType="end"/>
          </w:r>
        </w:p>
      </w:sdtContent>
    </w:sdt>
    <w:sdt>
      <w:sdtPr>
        <w:docPartObj>
          <w:docPartGallery w:val="List of Tables"/>
          <w:docPartUnique/>
        </w:docPartObj>
      </w:sdtPr>
      <w:sdtContent>
        <w:p>
          <w:pPr>
            <w:pStyle w:val="TOCHeading"/>
          </w:pPr>
          <w:r>
            <w:t xml:space="preserve">Tabeller</w:t>
          </w:r>
        </w:p>
        <w:p>
          <w:r>
            <w:fldChar w:fldCharType="begin" w:dirty="true"/>
            <w:instrText xml:space="preserve">TOC \h \z \t "Table Caption" \c</w:instrText>
            <w:fldChar w:fldCharType="separate"/>
            <w:fldChar w:fldCharType="end"/>
          </w:r>
        </w:p>
      </w:sdtContent>
    </w:sdt>
    <w:bookmarkStart w:id="104" w:name="teacher-logs-in-compulsory-schools"/>
    <w:p>
      <w:pPr>
        <w:pStyle w:val="Heading1"/>
      </w:pPr>
      <w:r>
        <w:t xml:space="preserve">4. Teacher logs in compulsory schools</w:t>
      </w:r>
    </w:p>
    <w:bookmarkStart w:id="26" w:name="X584cd2286985a8669f44a28d02653cc072d4fd6"/>
    <w:p>
      <w:pPr>
        <w:pStyle w:val="Heading2"/>
      </w:pPr>
      <w:r>
        <w:t xml:space="preserve">4.1 Which grade level was the lesson for?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5" w:name="fig-larerlogg-q-lg7-cat-plot-html"/>
          <w:p>
            <w:pPr>
              <w:jc w:val="center"/>
            </w:pPr>
            <w:r>
              <w:drawing>
                <wp:inline>
                  <wp:extent cx="5334000" cy="2415463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2-1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415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Which grade level was the lesson for?</w:t>
            </w:r>
            <w:r>
              <w:t xml:space="preserve">. N = [2173–2275],</w:t>
            </w:r>
            <w:r>
              <w:t xml:space="preserve"> </w:t>
            </w:r>
            <w:hyperlink r:id="rId23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4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(Q_LG7,Q_LG7_DERIVED)</w:t>
            </w:r>
          </w:p>
          <w:bookmarkEnd w:id="25"/>
        </w:tc>
      </w:tr>
    </w:tbl>
    <w:bookmarkEnd w:id="26"/>
    <w:bookmarkStart w:id="33" w:name="Xa0ce6a2f1779fd782158145d0bfdc658a086a92"/>
    <w:p>
      <w:pPr>
        <w:pStyle w:val="Heading2"/>
      </w:pPr>
      <w:r>
        <w:t xml:space="preserve">4.2 Do you have formal qualifications in this subject?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2" w:name="fig-larerlogg-q-lg12-cat-plot-html"/>
          <w:p>
            <w:pPr>
              <w:jc w:val="center"/>
            </w:pPr>
            <w:r>
              <w:drawing>
                <wp:inline>
                  <wp:extent cx="5334000" cy="1147672"/>
                  <wp:effectExtent b="0" l="0" r="0" t="0"/>
                  <wp:docPr descr="" title="" id="28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3-1.png" id="2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14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Do you have formal qualifications in this subject?</w:t>
            </w:r>
            <w:r>
              <w:t xml:space="preserve">. N = 2216,</w:t>
            </w:r>
            <w:r>
              <w:t xml:space="preserve"> </w:t>
            </w:r>
            <w:hyperlink r:id="rId30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31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(Q_LG12)</w:t>
            </w:r>
          </w:p>
          <w:bookmarkEnd w:id="32"/>
        </w:tc>
      </w:tr>
    </w:tbl>
    <w:bookmarkEnd w:id="33"/>
    <w:bookmarkStart w:id="40" w:name="X13e6da015516f6a75ff113b5758555a92d4a147"/>
    <w:p>
      <w:pPr>
        <w:pStyle w:val="Heading2"/>
      </w:pPr>
      <w:r>
        <w:t xml:space="preserve">4.3 Did you include any of the following public health and life skills topics in this lesson?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9" w:name="fig-larerlogg-q-lg14-cat-plot-html"/>
          <w:p>
            <w:pPr>
              <w:jc w:val="center"/>
            </w:pPr>
            <w:r>
              <w:drawing>
                <wp:inline>
                  <wp:extent cx="5334000" cy="8482245"/>
                  <wp:effectExtent b="0" l="0" r="0" t="0"/>
                  <wp:docPr descr="" title="" id="35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4-1.png" id="3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848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Did you include any of the following public health and life skills topics in this lesson?</w:t>
            </w:r>
            <w:r>
              <w:t xml:space="preserve">. N = [1911–2067],</w:t>
            </w:r>
            <w:r>
              <w:t xml:space="preserve"> </w:t>
            </w:r>
            <w:hyperlink r:id="rId37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38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(Q_LG14_1,Q_LG14_2,Q_LG14_3,Q_LG14_4,Q_LG14_5,Q_LG14_6,Q_LG14_7,Q_LG14_8,Q_LG14_9,Q_LG14_10,Q_LG14_11,Q_LG14_12,Q_LG14_13,Q_LG14_14,Q_LG14_15)</w:t>
            </w:r>
          </w:p>
          <w:bookmarkEnd w:id="39"/>
        </w:tc>
      </w:tr>
    </w:tbl>
    <w:bookmarkEnd w:id="40"/>
    <w:bookmarkStart w:id="47" w:name="X115262b97646cfdb564e1284bb9ee8a2e00f989"/>
    <w:p>
      <w:pPr>
        <w:pStyle w:val="Heading2"/>
      </w:pPr>
      <w:r>
        <w:t xml:space="preserve">4.4 How did you facilitate public health and life skills in this lesson?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6" w:name="fig-larerlogg-q-lg15-cat-plot-html"/>
          <w:p>
            <w:pPr>
              <w:jc w:val="center"/>
            </w:pPr>
            <w:r>
              <w:drawing>
                <wp:inline>
                  <wp:extent cx="5334000" cy="4478894"/>
                  <wp:effectExtent b="0" l="0" r="0" t="0"/>
                  <wp:docPr descr="" title="" id="42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5-1.png" id="4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478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did you facilitate public health and life skills in this lesson?</w:t>
            </w:r>
            <w:r>
              <w:t xml:space="preserve">. N = [1888–1942],</w:t>
            </w:r>
            <w:r>
              <w:t xml:space="preserve"> </w:t>
            </w:r>
            <w:hyperlink r:id="rId44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5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(Q_LG15_1,Q_LG15_2,Q_LG15_3)</w:t>
            </w:r>
          </w:p>
          <w:bookmarkEnd w:id="46"/>
        </w:tc>
      </w:tr>
    </w:tbl>
    <w:bookmarkEnd w:id="47"/>
    <w:bookmarkStart w:id="54" w:name="X3fb778840be1e0ee30631b2858da43d3e90ef4d"/>
    <w:p>
      <w:pPr>
        <w:pStyle w:val="Heading2"/>
      </w:pPr>
      <w:r>
        <w:t xml:space="preserve">4.5 Did you involve other people when you included public health and life skills (FoL) in the lesson?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3" w:name="fig-larerlogg-q-lg16-cat-plot-html"/>
          <w:p>
            <w:pPr>
              <w:jc w:val="center"/>
            </w:pPr>
            <w:r>
              <w:drawing>
                <wp:inline>
                  <wp:extent cx="5334000" cy="2163332"/>
                  <wp:effectExtent b="0" l="0" r="0" t="0"/>
                  <wp:docPr descr="" title="" id="49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6-1.png" id="5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163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Did you involve other people when you included public health and life skills (FoL) in the lesson?</w:t>
            </w:r>
            <w:r>
              <w:t xml:space="preserve">. N = [1972–2027],</w:t>
            </w:r>
            <w:r>
              <w:t xml:space="preserve"> </w:t>
            </w:r>
            <w:hyperlink r:id="rId51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2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(Q_LG16_1,Q_LG16_2)</w:t>
            </w:r>
          </w:p>
          <w:bookmarkEnd w:id="53"/>
        </w:tc>
      </w:tr>
    </w:tbl>
    <w:bookmarkEnd w:id="54"/>
    <w:bookmarkStart w:id="61" w:name="Xbc85da4aac6a990b3a5a5a26a3f4e81351f2472"/>
    <w:p>
      <w:pPr>
        <w:pStyle w:val="Heading2"/>
      </w:pPr>
      <w:r>
        <w:t xml:space="preserve">4.6 To what extent was public health and life skills included spontaneously in the lesson due to situations that arose just before or during the teaching?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0" w:name="fig-larerlogg-q-lg17-cat-plot-html"/>
          <w:p>
            <w:pPr>
              <w:jc w:val="center"/>
            </w:pPr>
            <w:r>
              <w:drawing>
                <wp:inline>
                  <wp:extent cx="5334000" cy="1901686"/>
                  <wp:effectExtent b="0" l="0" r="0" t="0"/>
                  <wp:docPr descr="" title="" id="56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7-1.png" id="5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901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To what extent was public health and life skills included spontaneously in the lesson due to situations that arose just before or during the teaching?</w:t>
            </w:r>
            <w:r>
              <w:t xml:space="preserve">. N = 2049,</w:t>
            </w:r>
            <w:r>
              <w:t xml:space="preserve"> </w:t>
            </w:r>
            <w:hyperlink r:id="rId58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9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(Q_LG17)</w:t>
            </w:r>
          </w:p>
          <w:bookmarkEnd w:id="60"/>
        </w:tc>
      </w:tr>
    </w:tbl>
    <w:bookmarkEnd w:id="61"/>
    <w:bookmarkStart w:id="68" w:name="X73cd79ef24d991897eb7082826d772276a920a7"/>
    <w:p>
      <w:pPr>
        <w:pStyle w:val="Heading2"/>
      </w:pPr>
      <w:r>
        <w:t xml:space="preserve">4.7 Which of the following categories describe the situation(s) that may have led to spontaneous inclusion of public health and life skills in the lesson?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7" w:name="fig-larerlogg-q-lg18-cat-plot-html"/>
          <w:p>
            <w:pPr>
              <w:jc w:val="center"/>
            </w:pPr>
            <w:r>
              <w:drawing>
                <wp:inline>
                  <wp:extent cx="5334000" cy="4478894"/>
                  <wp:effectExtent b="0" l="0" r="0" t="0"/>
                  <wp:docPr descr="" title="" id="63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8-1.png" id="6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478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Which of the following categories describe the situation(s) that may have led to spontaneous inclusion of public health and life skills in the lesson?</w:t>
            </w:r>
            <w:r>
              <w:t xml:space="preserve">. N = 1805,</w:t>
            </w:r>
            <w:r>
              <w:t xml:space="preserve"> </w:t>
            </w:r>
            <w:hyperlink r:id="rId65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66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(Q_LG18_1,Q_LG18_2,Q_LG18_3,Q_LG18_4)</w:t>
            </w:r>
          </w:p>
          <w:bookmarkEnd w:id="67"/>
        </w:tc>
      </w:tr>
    </w:tbl>
    <w:bookmarkEnd w:id="68"/>
    <w:bookmarkStart w:id="75" w:name="X0b48ce9eba30158147aacdc5dcf52799bfbeecf"/>
    <w:p>
      <w:pPr>
        <w:pStyle w:val="Heading2"/>
      </w:pPr>
      <w:r>
        <w:t xml:space="preserve">4.8 Did you use the following learning activities when you worked with public health and life skills in the lesson?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4" w:name="fig-larerlogg-q-lg19-cat-plot-html"/>
          <w:p>
            <w:pPr>
              <w:jc w:val="center"/>
            </w:pPr>
            <w:r>
              <w:drawing>
                <wp:inline>
                  <wp:extent cx="5334000" cy="8482245"/>
                  <wp:effectExtent b="0" l="0" r="0" t="0"/>
                  <wp:docPr descr="" title="" id="70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9-1.png" id="7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848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Did you use the following learning activities when you worked with public health and life skills in the lesson?</w:t>
            </w:r>
            <w:r>
              <w:t xml:space="preserve">. N = 2020,</w:t>
            </w:r>
            <w:r>
              <w:t xml:space="preserve"> </w:t>
            </w:r>
            <w:hyperlink r:id="rId72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3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(Q_LG19_1,Q_LG19_2,Q_LG19_3,Q_LG19_4,Q_LG19_5,Q_LG19_6,Q_LG19_7,Q_LG19_8,Q_LG19_9,Q_LG19_10,Q_LG19_11)</w:t>
            </w:r>
          </w:p>
          <w:bookmarkEnd w:id="74"/>
        </w:tc>
      </w:tr>
    </w:tbl>
    <w:bookmarkEnd w:id="75"/>
    <w:bookmarkStart w:id="82" w:name="X1a7bba67ce60d2c32c5b4ed508609460d4fcb60"/>
    <w:p>
      <w:pPr>
        <w:pStyle w:val="Heading2"/>
      </w:pPr>
      <w:r>
        <w:t xml:space="preserve">4.9 How actively and engaged would you say students participated in this lesson? Drag the slider between 0 (passive/not engaged) and 10 (very active/very engaged).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1" w:name="fig-larerlogg-q-lg20-3-cat-plot-html"/>
          <w:p>
            <w:pPr>
              <w:jc w:val="center"/>
            </w:pPr>
            <w:r>
              <w:drawing>
                <wp:inline>
                  <wp:extent cx="5334000" cy="1649555"/>
                  <wp:effectExtent b="0" l="0" r="0" t="0"/>
                  <wp:docPr descr="" title="" id="77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10-1.png" id="7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64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4.9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How actively and engaged would you say students participated in this lesson? Drag the slider between 0 (passive/not engaged) and 10 (very active/very engaged).</w:t>
            </w:r>
            <w:r>
              <w:t xml:space="preserve">. N = 1993,</w:t>
            </w:r>
            <w:r>
              <w:t xml:space="preserve"> </w:t>
            </w:r>
            <w:hyperlink r:id="rId79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0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(Q_LG20_3)</w:t>
            </w:r>
          </w:p>
          <w:bookmarkEnd w:id="81"/>
        </w:tc>
      </w:tr>
    </w:tbl>
    <w:bookmarkEnd w:id="82"/>
    <w:bookmarkStart w:id="89" w:name="X361c5aaa034c5b87bcf912cb6d0491749ca8bf1"/>
    <w:p>
      <w:pPr>
        <w:pStyle w:val="Heading2"/>
      </w:pPr>
      <w:r>
        <w:t xml:space="preserve">4.10 Was the teaching carried out as you had planned?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8" w:name="fig-larerlogg-q-lg21-cat-plot-html"/>
          <w:p>
            <w:pPr>
              <w:jc w:val="center"/>
            </w:pPr>
            <w:r>
              <w:drawing>
                <wp:inline>
                  <wp:extent cx="5334000" cy="1147672"/>
                  <wp:effectExtent b="0" l="0" r="0" t="0"/>
                  <wp:docPr descr="" title="" id="84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11-1.png" id="8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14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4.10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Was the teaching carried out as you had planned?</w:t>
            </w:r>
            <w:r>
              <w:t xml:space="preserve">. N = 2016,</w:t>
            </w:r>
            <w:r>
              <w:t xml:space="preserve"> </w:t>
            </w:r>
            <w:hyperlink r:id="rId86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7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(Q_LG21)</w:t>
            </w:r>
          </w:p>
          <w:bookmarkEnd w:id="88"/>
        </w:tc>
      </w:tr>
    </w:tbl>
    <w:bookmarkEnd w:id="89"/>
    <w:bookmarkStart w:id="96" w:name="sec-Why-did-it-not-go-as-planned-55"/>
    <w:p>
      <w:pPr>
        <w:pStyle w:val="Heading2"/>
      </w:pPr>
      <w:r>
        <w:t xml:space="preserve">4.11 Why did it not go as planned?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95" w:name="fig-larerlogg-q-lg2-cat-plot-html"/>
          <w:p>
            <w:pPr>
              <w:jc w:val="center"/>
            </w:pPr>
            <w:r>
              <w:drawing>
                <wp:inline>
                  <wp:extent cx="5334000" cy="3452531"/>
                  <wp:effectExtent b="0" l="0" r="0" t="0"/>
                  <wp:docPr descr="" title="" id="91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12-1.png" id="9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452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4.11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Why did it not go as planned?</w:t>
            </w:r>
            <w:r>
              <w:t xml:space="preserve">. N = 707,</w:t>
            </w:r>
            <w:r>
              <w:t xml:space="preserve"> </w:t>
            </w:r>
            <w:hyperlink r:id="rId93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94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(Q_LG22_1,Q_LG22_2,Q_LG22_7)</w:t>
            </w:r>
          </w:p>
          <w:bookmarkEnd w:id="95"/>
        </w:tc>
      </w:tr>
    </w:tbl>
    <w:bookmarkEnd w:id="96"/>
    <w:bookmarkStart w:id="103" w:name="sec-Which-subject-did-you-teach-64"/>
    <w:p>
      <w:pPr>
        <w:pStyle w:val="Heading2"/>
      </w:pPr>
      <w:r>
        <w:t xml:space="preserve">4.12 Which subject did you teach?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2" w:name="X309f34539902247f2de282115f46000557f0b92"/>
          <w:p>
            <w:pPr>
              <w:jc w:val="center"/>
            </w:pPr>
            <w:r>
              <w:drawing>
                <wp:inline>
                  <wp:extent cx="5334000" cy="1954016"/>
                  <wp:effectExtent b="0" l="0" r="0" t="0"/>
                  <wp:docPr descr="" title="" id="98" name="Picture"/>
                  <a:graphic>
                    <a:graphicData uri="http://schemas.openxmlformats.org/drawingml/2006/picture">
                      <pic:pic>
                        <pic:nvPicPr>
                          <pic:cNvPr descr="4_Larerlogg_gs_files/figure-docx/unnamed-chunk-13-1.png" id="9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954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4.12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Which subject did you teach?</w:t>
            </w:r>
            <w:r>
              <w:t xml:space="preserve">. N = 2108,</w:t>
            </w:r>
            <w:r>
              <w:t xml:space="preserve"> </w:t>
            </w:r>
            <w:hyperlink r:id="rId100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1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(Q_LG8_DERIVED)</w:t>
            </w:r>
          </w:p>
          <w:bookmarkEnd w:id="102"/>
        </w:tc>
      </w:tr>
    </w:tbl>
    <w:bookmarkEnd w:id="103"/>
    <w:bookmarkEnd w:id="104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nb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76" Target="media/rId76.png" /><Relationship Type="http://schemas.openxmlformats.org/officeDocument/2006/relationships/image" Id="rId83" Target="media/rId83.png" /><Relationship Type="http://schemas.openxmlformats.org/officeDocument/2006/relationships/image" Id="rId90" Target="media/rId90.png" /><Relationship Type="http://schemas.openxmlformats.org/officeDocument/2006/relationships/image" Id="rId97" Target="media/rId97.png" /><Relationship Type="http://schemas.openxmlformats.org/officeDocument/2006/relationships/image" Id="rId20" Target="media/rId20.png" /><Relationship Type="http://schemas.openxmlformats.org/officeDocument/2006/relationships/image" Id="rId27" Target="media/rId27.png" /><Relationship Type="http://schemas.openxmlformats.org/officeDocument/2006/relationships/image" Id="rId34" Target="media/rId34.png" /><Relationship Type="http://schemas.openxmlformats.org/officeDocument/2006/relationships/image" Id="rId41" Target="media/rId41.png" /><Relationship Type="http://schemas.openxmlformats.org/officeDocument/2006/relationships/image" Id="rId48" Target="media/rId48.png" /><Relationship Type="http://schemas.openxmlformats.org/officeDocument/2006/relationships/image" Id="rId55" Target="media/rId55.png" /><Relationship Type="http://schemas.openxmlformats.org/officeDocument/2006/relationships/image" Id="rId62" Target="media/rId62.png" /><Relationship Type="http://schemas.openxmlformats.org/officeDocument/2006/relationships/image" Id="rId69" Target="media/rId69.png" /><Relationship Type="http://schemas.openxmlformats.org/officeDocument/2006/relationships/hyperlink" Id="rId45" Target="res/023d3f3c947069464d339760429376e6.png" TargetMode="External" /><Relationship Type="http://schemas.openxmlformats.org/officeDocument/2006/relationships/hyperlink" Id="rId65" Target="res/0270e77d4ba538d4b537631b94b07c26.xlsx" TargetMode="External" /><Relationship Type="http://schemas.openxmlformats.org/officeDocument/2006/relationships/hyperlink" Id="rId73" Target="res/0745e022a8b5187186968fde4b80479b.png" TargetMode="External" /><Relationship Type="http://schemas.openxmlformats.org/officeDocument/2006/relationships/hyperlink" Id="rId80" Target="res/0be47286f36af4a4e7e4d5850e995977.png" TargetMode="External" /><Relationship Type="http://schemas.openxmlformats.org/officeDocument/2006/relationships/hyperlink" Id="rId66" Target="res/1442d9ae6087d8876781463b691035f3.png" TargetMode="External" /><Relationship Type="http://schemas.openxmlformats.org/officeDocument/2006/relationships/hyperlink" Id="rId93" Target="res/19249603780acbf08ddb01a2c4aec9d5.xlsx" TargetMode="External" /><Relationship Type="http://schemas.openxmlformats.org/officeDocument/2006/relationships/hyperlink" Id="rId94" Target="res/1e3064f2712d15c469f6046686412ed9.png" TargetMode="External" /><Relationship Type="http://schemas.openxmlformats.org/officeDocument/2006/relationships/hyperlink" Id="rId38" Target="res/2c383bf3e1d930ef3df546fd2766bd45.png" TargetMode="External" /><Relationship Type="http://schemas.openxmlformats.org/officeDocument/2006/relationships/hyperlink" Id="rId30" Target="res/2c606a0427e1ee9578f0f17f203a1592.xlsx" TargetMode="External" /><Relationship Type="http://schemas.openxmlformats.org/officeDocument/2006/relationships/hyperlink" Id="rId37" Target="res/40a9a06d5c7e34098a49bea1d8193d71.xlsx" TargetMode="External" /><Relationship Type="http://schemas.openxmlformats.org/officeDocument/2006/relationships/hyperlink" Id="rId44" Target="res/54c9af94b3936479b06c3fd9f173867f.xlsx" TargetMode="External" /><Relationship Type="http://schemas.openxmlformats.org/officeDocument/2006/relationships/hyperlink" Id="rId79" Target="res/73a5eab4eee64c32513dda8ebe83c159.xlsx" TargetMode="External" /><Relationship Type="http://schemas.openxmlformats.org/officeDocument/2006/relationships/hyperlink" Id="rId72" Target="res/7fdd844cb4cfddb1bfd2be1d05c06fe6.xlsx" TargetMode="External" /><Relationship Type="http://schemas.openxmlformats.org/officeDocument/2006/relationships/hyperlink" Id="rId100" Target="res/a1ab64f0adb07f0ff0ad71e43ce876b4.xlsx" TargetMode="External" /><Relationship Type="http://schemas.openxmlformats.org/officeDocument/2006/relationships/hyperlink" Id="rId52" Target="res/ba722ad1c8666159ea1f6524b46e4f0a.png" TargetMode="External" /><Relationship Type="http://schemas.openxmlformats.org/officeDocument/2006/relationships/hyperlink" Id="rId59" Target="res/bbaf03fe94605245ac08bfbe23a1daed.png" TargetMode="External" /><Relationship Type="http://schemas.openxmlformats.org/officeDocument/2006/relationships/hyperlink" Id="rId23" Target="res/c3b02d232c7c5e93084dfa8860781c1e.xlsx" TargetMode="External" /><Relationship Type="http://schemas.openxmlformats.org/officeDocument/2006/relationships/hyperlink" Id="rId51" Target="res/d4fdaf760d14a913eb94c2dc36c7a270.xlsx" TargetMode="External" /><Relationship Type="http://schemas.openxmlformats.org/officeDocument/2006/relationships/hyperlink" Id="rId24" Target="res/da51abe0305c42e9139db0fa226aaa20.png" TargetMode="External" /><Relationship Type="http://schemas.openxmlformats.org/officeDocument/2006/relationships/hyperlink" Id="rId31" Target="res/e215f3f32db2973f9f8918d90e1d53f1.png" TargetMode="External" /><Relationship Type="http://schemas.openxmlformats.org/officeDocument/2006/relationships/hyperlink" Id="rId86" Target="res/e417ade1db09be1b51b2fc038a3a4997.xlsx" TargetMode="External" /><Relationship Type="http://schemas.openxmlformats.org/officeDocument/2006/relationships/hyperlink" Id="rId58" Target="res/e5e05bb77b952f919bada00a87c85001.xlsx" TargetMode="External" /><Relationship Type="http://schemas.openxmlformats.org/officeDocument/2006/relationships/hyperlink" Id="rId87" Target="res/ea35ff3d64006f6d289ca12901833757.png" TargetMode="External" /><Relationship Type="http://schemas.openxmlformats.org/officeDocument/2006/relationships/hyperlink" Id="rId101" Target="res/f6f22825a43e24ac381d47d6c47f1159.png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45" Target="res/023d3f3c947069464d339760429376e6.png" TargetMode="External" /><Relationship Type="http://schemas.openxmlformats.org/officeDocument/2006/relationships/hyperlink" Id="rId65" Target="res/0270e77d4ba538d4b537631b94b07c26.xlsx" TargetMode="External" /><Relationship Type="http://schemas.openxmlformats.org/officeDocument/2006/relationships/hyperlink" Id="rId73" Target="res/0745e022a8b5187186968fde4b80479b.png" TargetMode="External" /><Relationship Type="http://schemas.openxmlformats.org/officeDocument/2006/relationships/hyperlink" Id="rId80" Target="res/0be47286f36af4a4e7e4d5850e995977.png" TargetMode="External" /><Relationship Type="http://schemas.openxmlformats.org/officeDocument/2006/relationships/hyperlink" Id="rId66" Target="res/1442d9ae6087d8876781463b691035f3.png" TargetMode="External" /><Relationship Type="http://schemas.openxmlformats.org/officeDocument/2006/relationships/hyperlink" Id="rId93" Target="res/19249603780acbf08ddb01a2c4aec9d5.xlsx" TargetMode="External" /><Relationship Type="http://schemas.openxmlformats.org/officeDocument/2006/relationships/hyperlink" Id="rId94" Target="res/1e3064f2712d15c469f6046686412ed9.png" TargetMode="External" /><Relationship Type="http://schemas.openxmlformats.org/officeDocument/2006/relationships/hyperlink" Id="rId38" Target="res/2c383bf3e1d930ef3df546fd2766bd45.png" TargetMode="External" /><Relationship Type="http://schemas.openxmlformats.org/officeDocument/2006/relationships/hyperlink" Id="rId30" Target="res/2c606a0427e1ee9578f0f17f203a1592.xlsx" TargetMode="External" /><Relationship Type="http://schemas.openxmlformats.org/officeDocument/2006/relationships/hyperlink" Id="rId37" Target="res/40a9a06d5c7e34098a49bea1d8193d71.xlsx" TargetMode="External" /><Relationship Type="http://schemas.openxmlformats.org/officeDocument/2006/relationships/hyperlink" Id="rId44" Target="res/54c9af94b3936479b06c3fd9f173867f.xlsx" TargetMode="External" /><Relationship Type="http://schemas.openxmlformats.org/officeDocument/2006/relationships/hyperlink" Id="rId79" Target="res/73a5eab4eee64c32513dda8ebe83c159.xlsx" TargetMode="External" /><Relationship Type="http://schemas.openxmlformats.org/officeDocument/2006/relationships/hyperlink" Id="rId72" Target="res/7fdd844cb4cfddb1bfd2be1d05c06fe6.xlsx" TargetMode="External" /><Relationship Type="http://schemas.openxmlformats.org/officeDocument/2006/relationships/hyperlink" Id="rId100" Target="res/a1ab64f0adb07f0ff0ad71e43ce876b4.xlsx" TargetMode="External" /><Relationship Type="http://schemas.openxmlformats.org/officeDocument/2006/relationships/hyperlink" Id="rId52" Target="res/ba722ad1c8666159ea1f6524b46e4f0a.png" TargetMode="External" /><Relationship Type="http://schemas.openxmlformats.org/officeDocument/2006/relationships/hyperlink" Id="rId59" Target="res/bbaf03fe94605245ac08bfbe23a1daed.png" TargetMode="External" /><Relationship Type="http://schemas.openxmlformats.org/officeDocument/2006/relationships/hyperlink" Id="rId23" Target="res/c3b02d232c7c5e93084dfa8860781c1e.xlsx" TargetMode="External" /><Relationship Type="http://schemas.openxmlformats.org/officeDocument/2006/relationships/hyperlink" Id="rId51" Target="res/d4fdaf760d14a913eb94c2dc36c7a270.xlsx" TargetMode="External" /><Relationship Type="http://schemas.openxmlformats.org/officeDocument/2006/relationships/hyperlink" Id="rId24" Target="res/da51abe0305c42e9139db0fa226aaa20.png" TargetMode="External" /><Relationship Type="http://schemas.openxmlformats.org/officeDocument/2006/relationships/hyperlink" Id="rId31" Target="res/e215f3f32db2973f9f8918d90e1d53f1.png" TargetMode="External" /><Relationship Type="http://schemas.openxmlformats.org/officeDocument/2006/relationships/hyperlink" Id="rId86" Target="res/e417ade1db09be1b51b2fc038a3a4997.xlsx" TargetMode="External" /><Relationship Type="http://schemas.openxmlformats.org/officeDocument/2006/relationships/hyperlink" Id="rId58" Target="res/e5e05bb77b952f919bada00a87c85001.xlsx" TargetMode="External" /><Relationship Type="http://schemas.openxmlformats.org/officeDocument/2006/relationships/hyperlink" Id="rId87" Target="res/ea35ff3d64006f6d289ca12901833757.png" TargetMode="External" /><Relationship Type="http://schemas.openxmlformats.org/officeDocument/2006/relationships/hyperlink" Id="rId101" Target="res/f6f22825a43e24ac381d47d6c47f1159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Compulsory schools teacher logs</dc:title>
  <dc:creator/>
  <dc:language>nb</dc:language>
  <cp:keywords/>
  <dcterms:created xsi:type="dcterms:W3CDTF">2025-09-19T21:21:34Z</dcterms:created>
  <dcterms:modified xsi:type="dcterms:W3CDTF">2025-09-19T21:21:34Z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endex-cite-as">
    <vt:lpwstr>False</vt:lpwstr>
  </property>
  <property fmtid="{D5CDD505-2E9C-101B-9397-08002B2CF9AE}" pid="3" name="biblio-config">
    <vt:lpwstr>True</vt:lpwstr>
  </property>
  <property fmtid="{D5CDD505-2E9C-101B-9397-08002B2CF9AE}" pid="4" name="cache.comments">
    <vt:lpwstr>False</vt:lpwstr>
  </property>
  <property fmtid="{D5CDD505-2E9C-101B-9397-08002B2CF9AE}" pid="5" name="citation-location">
    <vt:lpwstr>margin</vt:lpwstr>
  </property>
  <property fmtid="{D5CDD505-2E9C-101B-9397-08002B2CF9AE}" pid="6" name="crossref">
    <vt:lpwstr/>
  </property>
  <property fmtid="{D5CDD505-2E9C-101B-9397-08002B2CF9AE}" pid="7" name="csl">
    <vt:lpwstr>../../../config/style.csl</vt:lpwstr>
  </property>
  <property fmtid="{D5CDD505-2E9C-101B-9397-08002B2CF9AE}" pid="8" name="draft-mode">
    <vt:lpwstr>gone</vt:lpwstr>
  </property>
  <property fmtid="{D5CDD505-2E9C-101B-9397-08002B2CF9AE}" pid="9" name="fig-cap-location">
    <vt:lpwstr>bottom</vt:lpwstr>
  </property>
  <property fmtid="{D5CDD505-2E9C-101B-9397-08002B2CF9AE}" pid="10" name="google-scholar">
    <vt:lpwstr>True</vt:lpwstr>
  </property>
  <property fmtid="{D5CDD505-2E9C-101B-9397-08002B2CF9AE}" pid="11" name="header-includes">
    <vt:lpwstr/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issn">
    <vt:lpwstr>1894-8200 (online)</vt:lpwstr>
  </property>
  <property fmtid="{D5CDD505-2E9C-101B-9397-08002B2CF9AE}" pid="15" name="labels">
    <vt:lpwstr/>
  </property>
  <property fmtid="{D5CDD505-2E9C-101B-9397-08002B2CF9AE}" pid="16" name="license">
    <vt:lpwstr/>
  </property>
  <property fmtid="{D5CDD505-2E9C-101B-9397-08002B2CF9AE}" pid="17" name="lof">
    <vt:lpwstr>True</vt:lpwstr>
  </property>
  <property fmtid="{D5CDD505-2E9C-101B-9397-08002B2CF9AE}" pid="18" name="lot">
    <vt:lpwstr>True</vt:lpwstr>
  </property>
  <property fmtid="{D5CDD505-2E9C-101B-9397-08002B2CF9AE}" pid="19" name="number-depth">
    <vt:lpwstr>3</vt:lpwstr>
  </property>
  <property fmtid="{D5CDD505-2E9C-101B-9397-08002B2CF9AE}" pid="20" name="quarto-required">
    <vt:lpwstr>= 1.5</vt:lpwstr>
  </property>
  <property fmtid="{D5CDD505-2E9C-101B-9397-08002B2CF9AE}" pid="21" name="tbl-cap-location">
    <vt:lpwstr>top</vt:lpwstr>
  </property>
  <property fmtid="{D5CDD505-2E9C-101B-9397-08002B2CF9AE}" pid="22" name="toc-title">
    <vt:lpwstr>Innholdsfortegnelse</vt:lpwstr>
  </property>
</Properties>
</file>